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1753"/>
        <w:gridCol w:w="1707"/>
        <w:gridCol w:w="5715"/>
        <w:tblGridChange w:id="0">
          <w:tblGrid>
            <w:gridCol w:w="1275"/>
            <w:gridCol w:w="1753"/>
            <w:gridCol w:w="1707"/>
            <w:gridCol w:w="571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4162.010.26.1.4476-2025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JORGE AUGUSTO BERNAL SANCHEZ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16.713.605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07/NOV/2025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31/DIC/2025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10767266078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8823557428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26/NOV/2025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OCTUBRE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1.Realizar apoyo en la operación y seguimiento de los procesos técnicos de</w:t>
            </w:r>
          </w:p>
          <w:p w:rsidR="00000000" w:rsidDel="00000000" w:rsidP="00000000" w:rsidRDefault="00000000" w:rsidRPr="00000000" w14:paraId="0000005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rehabilitación de los escenarios deportivos</w:t>
            </w:r>
          </w:p>
          <w:p w:rsidR="00000000" w:rsidDel="00000000" w:rsidP="00000000" w:rsidRDefault="00000000" w:rsidRPr="00000000" w14:paraId="0000005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y recreativos, mediante el desarrollo de sesiones de clase y actividades que promuevan su adecuado uso, el aprendizaje, la integración, la participación</w:t>
            </w:r>
          </w:p>
          <w:p w:rsidR="00000000" w:rsidDel="00000000" w:rsidP="00000000" w:rsidRDefault="00000000" w:rsidRPr="00000000" w14:paraId="0000005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población beneficiaria y el fortalecimiento de los procesos institucionales.</w:t>
            </w:r>
          </w:p>
          <w:p w:rsidR="00000000" w:rsidDel="00000000" w:rsidP="00000000" w:rsidRDefault="00000000" w:rsidRPr="00000000" w14:paraId="0000005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2.Brindar apoyo y garantizar a través de</w:t>
            </w:r>
          </w:p>
          <w:p w:rsidR="00000000" w:rsidDel="00000000" w:rsidP="00000000" w:rsidRDefault="00000000" w:rsidRPr="00000000" w14:paraId="0000005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bases de información verificables, el cumplimiento de las metas establecidas en</w:t>
            </w:r>
          </w:p>
          <w:p w:rsidR="00000000" w:rsidDel="00000000" w:rsidP="00000000" w:rsidRDefault="00000000" w:rsidRPr="00000000" w14:paraId="0000005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cantidad de grupos y beneficiarios a partir</w:t>
            </w:r>
          </w:p>
          <w:p w:rsidR="00000000" w:rsidDel="00000000" w:rsidP="00000000" w:rsidRDefault="00000000" w:rsidRPr="00000000" w14:paraId="0000005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la ejecución contractual en el programa</w:t>
            </w:r>
          </w:p>
          <w:p w:rsidR="00000000" w:rsidDel="00000000" w:rsidP="00000000" w:rsidRDefault="00000000" w:rsidRPr="00000000" w14:paraId="0000005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institucional asignado y/o como apoyo en</w:t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cualquiera de las estrategias propias de la</w:t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subsecretaría de fomento deportivo en la</w:t>
            </w:r>
          </w:p>
          <w:p w:rsidR="00000000" w:rsidDel="00000000" w:rsidP="00000000" w:rsidRDefault="00000000" w:rsidRPr="00000000" w14:paraId="00000060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ciudad de cali y corregimientos.</w:t>
            </w:r>
          </w:p>
          <w:p w:rsidR="00000000" w:rsidDel="00000000" w:rsidP="00000000" w:rsidRDefault="00000000" w:rsidRPr="00000000" w14:paraId="00000061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</w:t>
            </w:r>
          </w:p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capacitaciones o espacios formativos convocados por el área de Fomento, o que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estén directamente relacionados con las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funciones del cargo y el desarrollo del</w:t>
            </w:r>
          </w:p>
          <w:p w:rsidR="00000000" w:rsidDel="00000000" w:rsidP="00000000" w:rsidRDefault="00000000" w:rsidRPr="00000000" w14:paraId="00000066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programa.</w:t>
            </w:r>
          </w:p>
          <w:p w:rsidR="00000000" w:rsidDel="00000000" w:rsidP="00000000" w:rsidRDefault="00000000" w:rsidRPr="00000000" w14:paraId="00000067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</w:t>
            </w:r>
          </w:p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logísticas o asistenciales de carácter misional, requeridas por la Secretaría del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Deporte y la Recreación, en cumplimiento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1.Realice las jornadas deportivas dirigidas a los beneficiarios del Programa Deporvida realizadas en la comuna 6, DIAGONAL 7#5N 393 con 20 beneficiarios. Las actividades estuvieron dirigidas a la actividad físicas y recreativas promoviendo la práctica del ejercicio físico, el trabajo en equipo y el respeto entre los participantes. La jornada se desarrolló en un ambiente seguro, participativo y dinámico, contribuyendo al fortalecimiento de los procesos y objetivos del programa.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2.Brindé apoyo en el registro de las sesiones de clase, realizando el control y seguimiento de la asistencia de los participantes a las diferentes jornadas y eventos desarrollados, garantizando así un adecuado registro y organización de las actividades realizadas.</w:t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la mesa de trabajo para tratar temas acerca del seguimiento y evaluación del programa, en un espacio liderado por el programa Deporvida con el propósito de presentar los lineamientos, actividades y objetivos de las disciplinas recreativas y deportivas que se desarrollarán, así como las orientaciones técnicas para garantizar una participación segura, activa y organizada de los beneficiarios.</w:t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4.Brindé apoyo en la elaboración del cronograma del mes de noviembre, realizando el diligenciamiento de manera completa y organizada. Esta labor incluyó la estructuración de las actividades, la definición de fechas y tiempos, y la verificación de que cada apartado cumpliera con los lineamientos establecidos por el programa</w:t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5.Brindé apoyo en la socialización de iniciación deportiva realizadas en la Comuna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6, DIAGONAL 7#5N 393. con los beneficiarios, siguiendo los lineamientos establecidos por la Subsecretaría de Fomento, mediante la planificación de sesiones orientadas al fortalecimiento de habilidades motrices básicas y técnicas fundamentales, garantizando una formación integral acorde a los objetivos del programa.</w:t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hyperlink r:id="rId7">
              <w:r w:rsidDel="00000000" w:rsidR="00000000" w:rsidRPr="00000000">
                <w:rPr>
                  <w:color w:val="0563c1"/>
                  <w:u w:val="single"/>
                  <w:rtl w:val="0"/>
                </w:rPr>
                <w:t xml:space="preserve">https://drive.google.com/drive/folders/1byVFlw9sjVKxp-i3CCYQ8TRHp6wiX7gf?usp=sharing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sf0nxr6hv8hx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1619476" cy="485843"/>
                  <wp:effectExtent b="0" l="0" r="0" t="0"/>
                  <wp:docPr id="1975649388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76" cy="48584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8/NOV/2025</w:t>
            </w:r>
          </w:p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bCs w:val="1"/>
      <w:i w:val="1"/>
      <w:iCs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bCs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byVFlw9sjVKxp-i3CCYQ8TRHp6wiX7gf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DGjilmd1hqoySV9ht1htvUUePQ==">CgMxLjAyDmguc2YwbnhyNmh2OGh4OAByITF0TGc3MnlWaUlhUDB0eFhOWm8ycmdBS05WNGlOQTJxNQ==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2025-11-28T14:34:00Z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